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bookmarkStart w:id="0" w:name="_GoBack"/>
      <w:bookmarkEnd w:id="0"/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DA643B" w:rsidRPr="00DA643B">
          <w:rPr>
            <w:rStyle w:val="a9"/>
          </w:rPr>
          <w:t xml:space="preserve"> Акционерное общество "БашАгроМаш"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1" w:name="main_table"/>
            <w:bookmarkEnd w:id="1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DA643B" w:rsidRPr="00AF49A3" w:rsidTr="008B4051">
        <w:trPr>
          <w:jc w:val="center"/>
        </w:trPr>
        <w:tc>
          <w:tcPr>
            <w:tcW w:w="3049" w:type="dxa"/>
            <w:vAlign w:val="center"/>
          </w:tcPr>
          <w:p w:rsidR="00DA643B" w:rsidRPr="00DA643B" w:rsidRDefault="00DA643B" w:rsidP="00DA643B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ЦРМ</w:t>
            </w:r>
          </w:p>
        </w:tc>
        <w:tc>
          <w:tcPr>
            <w:tcW w:w="3686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</w:tr>
      <w:tr w:rsidR="00DA643B" w:rsidRPr="00AF49A3" w:rsidTr="008B4051">
        <w:trPr>
          <w:jc w:val="center"/>
        </w:trPr>
        <w:tc>
          <w:tcPr>
            <w:tcW w:w="3049" w:type="dxa"/>
            <w:vAlign w:val="center"/>
          </w:tcPr>
          <w:p w:rsidR="00DA643B" w:rsidRPr="00DA643B" w:rsidRDefault="00DA643B" w:rsidP="00DA643B">
            <w:pPr>
              <w:pStyle w:val="aa"/>
              <w:jc w:val="left"/>
            </w:pPr>
            <w:r>
              <w:t>144/609827. Слесарь механосб</w:t>
            </w:r>
            <w:r>
              <w:t>о</w:t>
            </w:r>
            <w:r>
              <w:t>рочных работ</w:t>
            </w:r>
          </w:p>
        </w:tc>
        <w:tc>
          <w:tcPr>
            <w:tcW w:w="3686" w:type="dxa"/>
            <w:vAlign w:val="center"/>
          </w:tcPr>
          <w:p w:rsidR="00DA643B" w:rsidRPr="00063DF1" w:rsidRDefault="00DA643B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</w:tr>
      <w:tr w:rsidR="00DA643B" w:rsidRPr="00AF49A3" w:rsidTr="008B4051">
        <w:trPr>
          <w:jc w:val="center"/>
        </w:trPr>
        <w:tc>
          <w:tcPr>
            <w:tcW w:w="3049" w:type="dxa"/>
            <w:vAlign w:val="center"/>
          </w:tcPr>
          <w:p w:rsidR="00DA643B" w:rsidRPr="00DA643B" w:rsidRDefault="00DA643B" w:rsidP="00DA643B">
            <w:pPr>
              <w:pStyle w:val="aa"/>
              <w:jc w:val="left"/>
            </w:pPr>
            <w:r>
              <w:t>145/609827. Электрогазосва</w:t>
            </w:r>
            <w:r>
              <w:t>р</w:t>
            </w:r>
            <w:r>
              <w:t>щик ручной сварки</w:t>
            </w:r>
          </w:p>
        </w:tc>
        <w:tc>
          <w:tcPr>
            <w:tcW w:w="3686" w:type="dxa"/>
            <w:vAlign w:val="center"/>
          </w:tcPr>
          <w:p w:rsidR="00DA643B" w:rsidRDefault="00DA643B" w:rsidP="00DB70BA">
            <w:pPr>
              <w:pStyle w:val="aa"/>
            </w:pPr>
            <w:r>
              <w:t>Тяжесть: Тяжесть обусловлена спец</w:t>
            </w:r>
            <w:r>
              <w:t>и</w:t>
            </w:r>
            <w:r>
              <w:t>фикой трудового процесса. Организ</w:t>
            </w:r>
            <w:r>
              <w:t>о</w:t>
            </w:r>
            <w:r>
              <w:t>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A643B" w:rsidRPr="00063DF1" w:rsidRDefault="00DA643B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</w:tr>
      <w:tr w:rsidR="00DA643B" w:rsidRPr="00AF49A3" w:rsidTr="008B4051">
        <w:trPr>
          <w:jc w:val="center"/>
        </w:trPr>
        <w:tc>
          <w:tcPr>
            <w:tcW w:w="3049" w:type="dxa"/>
            <w:vAlign w:val="center"/>
          </w:tcPr>
          <w:p w:rsidR="00DA643B" w:rsidRDefault="00DA643B" w:rsidP="00DA643B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DA643B" w:rsidRDefault="00DA643B" w:rsidP="00DB70BA">
            <w:pPr>
              <w:pStyle w:val="aa"/>
            </w:pPr>
            <w:r>
              <w:t>Химический: Организовать рационал</w:t>
            </w:r>
            <w:r>
              <w:t>ь</w:t>
            </w:r>
            <w:r>
              <w:t>ные режимы труда  и отдыха</w:t>
            </w:r>
          </w:p>
        </w:tc>
        <w:tc>
          <w:tcPr>
            <w:tcW w:w="2835" w:type="dxa"/>
            <w:vAlign w:val="center"/>
          </w:tcPr>
          <w:p w:rsidR="00DA643B" w:rsidRDefault="00DA643B" w:rsidP="00DB70BA">
            <w:pPr>
              <w:pStyle w:val="aa"/>
            </w:pPr>
            <w:r>
              <w:t>Уменьшение времени конта</w:t>
            </w:r>
            <w:r>
              <w:t>к</w:t>
            </w:r>
            <w:r>
              <w:t xml:space="preserve">та с вредными веществами </w:t>
            </w:r>
          </w:p>
        </w:tc>
        <w:tc>
          <w:tcPr>
            <w:tcW w:w="138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</w:tr>
      <w:tr w:rsidR="00DA643B" w:rsidRPr="00AF49A3" w:rsidTr="008B4051">
        <w:trPr>
          <w:jc w:val="center"/>
        </w:trPr>
        <w:tc>
          <w:tcPr>
            <w:tcW w:w="3049" w:type="dxa"/>
            <w:vAlign w:val="center"/>
          </w:tcPr>
          <w:p w:rsidR="00DA643B" w:rsidRPr="00DA643B" w:rsidRDefault="00DA643B" w:rsidP="00DA643B">
            <w:pPr>
              <w:pStyle w:val="aa"/>
              <w:jc w:val="left"/>
            </w:pPr>
            <w:r>
              <w:t>146/609827. Электрогазосва</w:t>
            </w:r>
            <w:r>
              <w:t>р</w:t>
            </w:r>
            <w:r>
              <w:t>щик ручной сварки</w:t>
            </w:r>
          </w:p>
        </w:tc>
        <w:tc>
          <w:tcPr>
            <w:tcW w:w="3686" w:type="dxa"/>
            <w:vAlign w:val="center"/>
          </w:tcPr>
          <w:p w:rsidR="00DA643B" w:rsidRDefault="00DA643B" w:rsidP="00DB70BA">
            <w:pPr>
              <w:pStyle w:val="aa"/>
            </w:pPr>
            <w:r>
              <w:t>Тяжесть: Тяжесть обусловлена спец</w:t>
            </w:r>
            <w:r>
              <w:t>и</w:t>
            </w:r>
            <w:r>
              <w:t>фикой трудового процесса. Организ</w:t>
            </w:r>
            <w:r>
              <w:t>о</w:t>
            </w:r>
            <w:r>
              <w:t>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A643B" w:rsidRDefault="00DA643B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</w:tr>
      <w:tr w:rsidR="00DA643B" w:rsidRPr="00AF49A3" w:rsidTr="008B4051">
        <w:trPr>
          <w:jc w:val="center"/>
        </w:trPr>
        <w:tc>
          <w:tcPr>
            <w:tcW w:w="3049" w:type="dxa"/>
            <w:vAlign w:val="center"/>
          </w:tcPr>
          <w:p w:rsidR="00DA643B" w:rsidRDefault="00DA643B" w:rsidP="00DA643B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DA643B" w:rsidRDefault="00DA643B" w:rsidP="00DB70BA">
            <w:pPr>
              <w:pStyle w:val="aa"/>
            </w:pPr>
            <w:r>
              <w:t>Аэрозоли ПФД: Организовать раци</w:t>
            </w:r>
            <w:r>
              <w:t>о</w:t>
            </w:r>
            <w:r>
              <w:t>нальные режимы труда  и отдыха</w:t>
            </w:r>
          </w:p>
        </w:tc>
        <w:tc>
          <w:tcPr>
            <w:tcW w:w="2835" w:type="dxa"/>
            <w:vAlign w:val="center"/>
          </w:tcPr>
          <w:p w:rsidR="00DA643B" w:rsidRDefault="00DA643B" w:rsidP="00DB70BA">
            <w:pPr>
              <w:pStyle w:val="aa"/>
            </w:pPr>
            <w:r>
              <w:t>Уменьшение времени конта</w:t>
            </w:r>
            <w:r>
              <w:t>к</w:t>
            </w:r>
            <w:r>
              <w:t xml:space="preserve">та с вредными веществами </w:t>
            </w:r>
          </w:p>
        </w:tc>
        <w:tc>
          <w:tcPr>
            <w:tcW w:w="138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</w:tr>
      <w:tr w:rsidR="00DA643B" w:rsidRPr="00AF49A3" w:rsidTr="008B4051">
        <w:trPr>
          <w:jc w:val="center"/>
        </w:trPr>
        <w:tc>
          <w:tcPr>
            <w:tcW w:w="3049" w:type="dxa"/>
            <w:vAlign w:val="center"/>
          </w:tcPr>
          <w:p w:rsidR="00DA643B" w:rsidRPr="00DA643B" w:rsidRDefault="00DA643B" w:rsidP="00DA643B">
            <w:pPr>
              <w:pStyle w:val="aa"/>
              <w:jc w:val="left"/>
            </w:pPr>
            <w:r>
              <w:t>147/609827. Термист</w:t>
            </w:r>
          </w:p>
        </w:tc>
        <w:tc>
          <w:tcPr>
            <w:tcW w:w="3686" w:type="dxa"/>
            <w:vAlign w:val="center"/>
          </w:tcPr>
          <w:p w:rsidR="00DA643B" w:rsidRDefault="00DA643B" w:rsidP="00DB70BA">
            <w:pPr>
              <w:pStyle w:val="aa"/>
            </w:pPr>
            <w:r>
              <w:t>Тяжесть: Тяжесть обусловлена спец</w:t>
            </w:r>
            <w:r>
              <w:t>и</w:t>
            </w:r>
            <w:r>
              <w:t>фикой трудового процесса. Организ</w:t>
            </w:r>
            <w:r>
              <w:t>о</w:t>
            </w:r>
            <w:r>
              <w:t>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A643B" w:rsidRDefault="00DA643B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</w:tr>
      <w:tr w:rsidR="00DA643B" w:rsidRPr="00AF49A3" w:rsidTr="008B4051">
        <w:trPr>
          <w:jc w:val="center"/>
        </w:trPr>
        <w:tc>
          <w:tcPr>
            <w:tcW w:w="3049" w:type="dxa"/>
            <w:vAlign w:val="center"/>
          </w:tcPr>
          <w:p w:rsidR="00DA643B" w:rsidRDefault="00DA643B" w:rsidP="00DA643B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DA643B" w:rsidRDefault="00DA643B" w:rsidP="00DB70BA">
            <w:pPr>
              <w:pStyle w:val="aa"/>
            </w:pPr>
            <w:r>
              <w:t>Микроклимат: Организовать раци</w:t>
            </w:r>
            <w:r>
              <w:t>о</w:t>
            </w:r>
            <w:r>
              <w:t>нальные режимы труда  и отдыха</w:t>
            </w:r>
          </w:p>
        </w:tc>
        <w:tc>
          <w:tcPr>
            <w:tcW w:w="2835" w:type="dxa"/>
            <w:vAlign w:val="center"/>
          </w:tcPr>
          <w:p w:rsidR="00DA643B" w:rsidRDefault="00DA643B" w:rsidP="00DB70BA">
            <w:pPr>
              <w:pStyle w:val="aa"/>
            </w:pPr>
            <w:r>
              <w:t>Снижение времени воздейс</w:t>
            </w:r>
            <w:r>
              <w:t>т</w:t>
            </w:r>
            <w:r>
              <w:t xml:space="preserve">вия фактора </w:t>
            </w:r>
          </w:p>
        </w:tc>
        <w:tc>
          <w:tcPr>
            <w:tcW w:w="138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</w:tr>
      <w:tr w:rsidR="00DA643B" w:rsidRPr="00AF49A3" w:rsidTr="008B4051">
        <w:trPr>
          <w:jc w:val="center"/>
        </w:trPr>
        <w:tc>
          <w:tcPr>
            <w:tcW w:w="3049" w:type="dxa"/>
            <w:vAlign w:val="center"/>
          </w:tcPr>
          <w:p w:rsidR="00DA643B" w:rsidRDefault="00DA643B" w:rsidP="00DA643B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DA643B" w:rsidRDefault="00DA643B" w:rsidP="00DB70BA">
            <w:pPr>
              <w:pStyle w:val="aa"/>
            </w:pPr>
            <w:r>
              <w:t>Химический: Организовать рационал</w:t>
            </w:r>
            <w:r>
              <w:t>ь</w:t>
            </w:r>
            <w:r>
              <w:t>ные режимы труда  и отдыха</w:t>
            </w:r>
          </w:p>
        </w:tc>
        <w:tc>
          <w:tcPr>
            <w:tcW w:w="2835" w:type="dxa"/>
            <w:vAlign w:val="center"/>
          </w:tcPr>
          <w:p w:rsidR="00DA643B" w:rsidRDefault="00DA643B" w:rsidP="00DB70BA">
            <w:pPr>
              <w:pStyle w:val="aa"/>
            </w:pPr>
            <w:r>
              <w:t>Уменьшение времени конта</w:t>
            </w:r>
            <w:r>
              <w:t>к</w:t>
            </w:r>
            <w:r>
              <w:t xml:space="preserve">та с вредными веществами </w:t>
            </w:r>
          </w:p>
        </w:tc>
        <w:tc>
          <w:tcPr>
            <w:tcW w:w="138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DA643B" w:rsidRPr="00063DF1" w:rsidRDefault="00DA643B" w:rsidP="00DB70BA">
            <w:pPr>
              <w:pStyle w:val="aa"/>
            </w:pPr>
          </w:p>
        </w:tc>
      </w:tr>
    </w:tbl>
    <w:p w:rsidR="00DB70BA" w:rsidRDefault="00DB70BA" w:rsidP="00DB70BA"/>
    <w:p w:rsidR="00DB70BA" w:rsidRPr="005116AF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DA643B">
          <w:rPr>
            <w:rStyle w:val="a9"/>
          </w:rPr>
          <w:t>22.06.2026</w:t>
        </w:r>
      </w:fldSimple>
      <w:r w:rsidR="00FD5E7D">
        <w:rPr>
          <w:rStyle w:val="a9"/>
          <w:lang w:val="en-US"/>
        </w:rPr>
        <w:t> </w:t>
      </w:r>
    </w:p>
    <w:p w:rsidR="0065289A" w:rsidRPr="005116AF" w:rsidRDefault="0065289A" w:rsidP="009A1326">
      <w:pPr>
        <w:rPr>
          <w:sz w:val="18"/>
          <w:szCs w:val="18"/>
        </w:rPr>
      </w:pPr>
    </w:p>
    <w:p w:rsidR="001B06AD" w:rsidRDefault="001B06AD" w:rsidP="001B06AD">
      <w:pPr>
        <w:rPr>
          <w:lang w:val="en-US"/>
        </w:rPr>
      </w:pPr>
      <w:bookmarkStart w:id="2" w:name="s070_2"/>
      <w:bookmarkEnd w:id="2"/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433" w:rsidRDefault="00331433" w:rsidP="00DA643B">
      <w:r>
        <w:separator/>
      </w:r>
    </w:p>
  </w:endnote>
  <w:endnote w:type="continuationSeparator" w:id="0">
    <w:p w:rsidR="00331433" w:rsidRDefault="00331433" w:rsidP="00DA6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433" w:rsidRDefault="00331433" w:rsidP="00DA643B">
      <w:r>
        <w:separator/>
      </w:r>
    </w:p>
  </w:footnote>
  <w:footnote w:type="continuationSeparator" w:id="0">
    <w:p w:rsidR="00331433" w:rsidRDefault="00331433" w:rsidP="00DA64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autoHyphenation/>
  <w:hyphenationZone w:val="357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docVars>
    <w:docVar w:name="adv_info1" w:val="     "/>
    <w:docVar w:name="adv_info2" w:val="     "/>
    <w:docVar w:name="adv_info3" w:val="     "/>
    <w:docVar w:name="att_org_adr" w:val="РФ, Республика Татарстан, г.Казань, ул.Гвардейская, д.33, оф.208"/>
    <w:docVar w:name="att_org_dop" w:val="Общество с ограниченной ответственностью &quot;Центр - качества&quot;_x000d__x000a_ООО &quot;Центр-качества&quot;_x000d__x000a_Испытательная лаборатория ООО &quot;Центр-качества&quot;_x000d__x000a_Юридический адрес: РФ, Республика Татарстан, г.Казань, ул.Гвардейская, д.33, оф.212_x000d__x000a_Адрес места осуществления деятельности: РФ, Республика Татарстан, г.Казань, ул.Гвардейская, д.33, оф.208_x000d__x000a_Тел.:(843)202-31-83; e-mail: soyt@soytrf.ru_x000d__x000a_Регистрационный номер-201 от 22.01.2016"/>
    <w:docVar w:name="att_org_email" w:val="soyt@soytrf.ru"/>
    <w:docVar w:name="att_org_name" w:val="Общество с ограниченной ответственностью &quot;Центр - качества&quot;"/>
    <w:docVar w:name="att_org_reg_date" w:val="22.01.2016"/>
    <w:docVar w:name="att_org_reg_num" w:val="201"/>
    <w:docVar w:name="boss_fio" w:val="Аблатыпов Т.Г."/>
    <w:docVar w:name="ceh_info" w:val=" Акционерное общество &quot;БашАгроМаш&quot; "/>
    <w:docVar w:name="doc_type" w:val="6"/>
    <w:docVar w:name="fill_date" w:val="22.06.2026"/>
    <w:docVar w:name="org_guid" w:val="E78DDFD216AE4879858C0873737A3EA0"/>
    <w:docVar w:name="org_id" w:val="125"/>
    <w:docVar w:name="org_name" w:val="     "/>
    <w:docVar w:name="pers_guids" w:val="395CEE931DE640108C30181EA1D7E3D5@151-054-204 06"/>
    <w:docVar w:name="pers_snils" w:val="395CEE931DE640108C30181EA1D7E3D5@151-054-204 06"/>
    <w:docVar w:name="podr_id" w:val="org_125"/>
    <w:docVar w:name="pred_dolg" w:val="Главный инженер"/>
    <w:docVar w:name="pred_fio" w:val="Даминов И.Р."/>
    <w:docVar w:name="prikaz_sout" w:val="817"/>
    <w:docVar w:name="rbtd_adr" w:val="     "/>
    <w:docVar w:name="rbtd_name" w:val="Акционерное общество &quot;БашАгроМаш&quot;"/>
    <w:docVar w:name="sv_docs" w:val="1"/>
  </w:docVars>
  <w:rsids>
    <w:rsidRoot w:val="00DA643B"/>
    <w:rsid w:val="0002033E"/>
    <w:rsid w:val="00041C01"/>
    <w:rsid w:val="00056BFC"/>
    <w:rsid w:val="0007776A"/>
    <w:rsid w:val="00093D2E"/>
    <w:rsid w:val="000C5130"/>
    <w:rsid w:val="00196135"/>
    <w:rsid w:val="001A7AC3"/>
    <w:rsid w:val="001B06AD"/>
    <w:rsid w:val="00237B32"/>
    <w:rsid w:val="003121BF"/>
    <w:rsid w:val="00331433"/>
    <w:rsid w:val="0036044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116AF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8F37B1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A643B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A64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A643B"/>
    <w:rPr>
      <w:sz w:val="24"/>
    </w:rPr>
  </w:style>
  <w:style w:type="paragraph" w:styleId="ad">
    <w:name w:val="footer"/>
    <w:basedOn w:val="a"/>
    <w:link w:val="ae"/>
    <w:rsid w:val="00DA64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A643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Надежда</dc:creator>
  <cp:keywords/>
  <dc:description/>
  <cp:lastModifiedBy>rozag</cp:lastModifiedBy>
  <cp:revision>5</cp:revision>
  <dcterms:created xsi:type="dcterms:W3CDTF">2026-06-25T13:12:00Z</dcterms:created>
  <dcterms:modified xsi:type="dcterms:W3CDTF">2026-07-29T07:37:00Z</dcterms:modified>
</cp:coreProperties>
</file>